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1655"/>
        <w:gridCol w:w="4195"/>
      </w:tblGrid>
      <w:tr w:rsidR="003C6FB8" w:rsidRPr="00EC19D3" w:rsidTr="003C6FB8">
        <w:trPr>
          <w:trHeight w:val="1160"/>
        </w:trPr>
        <w:tc>
          <w:tcPr>
            <w:tcW w:w="3788" w:type="dxa"/>
          </w:tcPr>
          <w:p w:rsidR="003C6FB8" w:rsidRPr="00EC19D3" w:rsidRDefault="003C6FB8" w:rsidP="004D1C8A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0DB7D" wp14:editId="7EB0FD5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4445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FB8" w:rsidRPr="00594F45" w:rsidRDefault="003C6FB8" w:rsidP="003C6FB8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0DB7D" id="Obdĺžnik 3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3C6FB8" w:rsidRPr="00594F45" w:rsidRDefault="003C6FB8" w:rsidP="003C6FB8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6F4A00A" wp14:editId="51AC95F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5" w:type="dxa"/>
          </w:tcPr>
          <w:p w:rsidR="003C6FB8" w:rsidRPr="00EC19D3" w:rsidRDefault="003C6FB8" w:rsidP="004D1C8A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EC19D3">
              <w:rPr>
                <w:rFonts w:ascii="Arial Narrow" w:eastAsia="MS Mincho" w:hAnsi="Arial Narrow"/>
                <w:noProof/>
                <w:szCs w:val="24"/>
                <w:lang w:eastAsia="sk-SK"/>
              </w:rPr>
              <w:drawing>
                <wp:inline distT="0" distB="0" distL="0" distR="0" wp14:anchorId="6501377C" wp14:editId="7ABA7054">
                  <wp:extent cx="675640" cy="854710"/>
                  <wp:effectExtent l="0" t="0" r="0" b="254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</w:tcPr>
          <w:p w:rsidR="003C6FB8" w:rsidRPr="00EC19D3" w:rsidRDefault="003C6FB8" w:rsidP="004D1C8A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EC19D3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3C6FB8" w:rsidRPr="00EC19D3" w:rsidRDefault="003C6FB8" w:rsidP="004D1C8A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EC19D3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3C6FB8" w:rsidRPr="00EC19D3" w:rsidRDefault="003C6FB8" w:rsidP="004D1C8A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EC19D3">
              <w:rPr>
                <w:rFonts w:ascii="Arial Narrow" w:hAnsi="Arial Narrow"/>
                <w:szCs w:val="24"/>
              </w:rPr>
              <w:t>Predmestská 82</w:t>
            </w:r>
          </w:p>
          <w:p w:rsidR="003C6FB8" w:rsidRPr="00EC19D3" w:rsidRDefault="003C6FB8" w:rsidP="004D1C8A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EC19D3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3C6FB8" w:rsidRDefault="003C6FB8" w:rsidP="003C6FB8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282606" w:rsidRPr="00282606" w:rsidRDefault="00282606" w:rsidP="00282606">
      <w:pPr>
        <w:pStyle w:val="Obyajntext"/>
        <w:jc w:val="center"/>
        <w:rPr>
          <w:rFonts w:ascii="Arial Narrow" w:eastAsia="MS Mincho" w:hAnsi="Arial Narrow" w:cs="Times New Roman"/>
          <w:b/>
          <w:sz w:val="24"/>
          <w:szCs w:val="24"/>
          <w:u w:val="single"/>
        </w:rPr>
      </w:pPr>
      <w:r w:rsidRPr="00282606">
        <w:rPr>
          <w:rFonts w:ascii="Arial Narrow" w:eastAsia="MS Mincho" w:hAnsi="Arial Narrow" w:cs="Times New Roman"/>
          <w:b/>
          <w:sz w:val="24"/>
          <w:szCs w:val="24"/>
          <w:u w:val="single"/>
        </w:rPr>
        <w:t>Výchovné opatrenia – priestupky voči školskému poriadku</w:t>
      </w:r>
    </w:p>
    <w:p w:rsidR="00282606" w:rsidRPr="0063013E" w:rsidRDefault="00282606" w:rsidP="003C6FB8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tbl>
      <w:tblPr>
        <w:tblStyle w:val="Mriekatabuky"/>
        <w:tblW w:w="9806" w:type="dxa"/>
        <w:tblInd w:w="-289" w:type="dxa"/>
        <w:tblLook w:val="04A0" w:firstRow="1" w:lastRow="0" w:firstColumn="1" w:lastColumn="0" w:noHBand="0" w:noVBand="1"/>
      </w:tblPr>
      <w:tblGrid>
        <w:gridCol w:w="5835"/>
        <w:gridCol w:w="2671"/>
        <w:gridCol w:w="1300"/>
      </w:tblGrid>
      <w:tr w:rsidR="003C6FB8" w:rsidRPr="00454EF8" w:rsidTr="004D1C8A">
        <w:trPr>
          <w:trHeight w:val="992"/>
        </w:trPr>
        <w:tc>
          <w:tcPr>
            <w:tcW w:w="5835" w:type="dxa"/>
            <w:vAlign w:val="center"/>
          </w:tcPr>
          <w:p w:rsidR="003C6FB8" w:rsidRPr="00454EF8" w:rsidRDefault="003C6FB8" w:rsidP="004D1C8A">
            <w:pPr>
              <w:tabs>
                <w:tab w:val="num" w:pos="90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>Priestupok</w:t>
            </w:r>
          </w:p>
        </w:tc>
        <w:tc>
          <w:tcPr>
            <w:tcW w:w="2671" w:type="dxa"/>
            <w:vAlign w:val="center"/>
          </w:tcPr>
          <w:p w:rsidR="003C6FB8" w:rsidRPr="00454EF8" w:rsidRDefault="003C6FB8" w:rsidP="004D1C8A">
            <w:pPr>
              <w:tabs>
                <w:tab w:val="num" w:pos="90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>Výchovné opatrenie</w:t>
            </w:r>
          </w:p>
        </w:tc>
        <w:tc>
          <w:tcPr>
            <w:tcW w:w="1300" w:type="dxa"/>
            <w:vAlign w:val="center"/>
          </w:tcPr>
          <w:p w:rsidR="003C6FB8" w:rsidRPr="00454EF8" w:rsidRDefault="003C6FB8" w:rsidP="004D1C8A">
            <w:pPr>
              <w:tabs>
                <w:tab w:val="num" w:pos="90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>Klasifikácia správania</w:t>
            </w:r>
          </w:p>
        </w:tc>
      </w:tr>
      <w:tr w:rsidR="003C6FB8" w:rsidRPr="00454EF8" w:rsidTr="004D1C8A">
        <w:tc>
          <w:tcPr>
            <w:tcW w:w="5835" w:type="dxa"/>
            <w:shd w:val="clear" w:color="auto" w:fill="FFFFFF" w:themeFill="background1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1 – 4 neospravedlnené hodiny </w:t>
            </w:r>
          </w:p>
        </w:tc>
        <w:tc>
          <w:tcPr>
            <w:tcW w:w="2671" w:type="dxa"/>
            <w:shd w:val="clear" w:color="auto" w:fill="FFFFFF" w:themeFill="background1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Pokarhanie TU 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1. stupeň </w:t>
            </w:r>
          </w:p>
        </w:tc>
      </w:tr>
      <w:tr w:rsidR="003C6FB8" w:rsidRPr="00454EF8" w:rsidTr="004D1C8A">
        <w:tc>
          <w:tcPr>
            <w:tcW w:w="5835" w:type="dxa"/>
            <w:shd w:val="clear" w:color="auto" w:fill="FFFFFF" w:themeFill="background1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3C6FB8">
              <w:rPr>
                <w:rFonts w:ascii="Arial Narrow" w:hAnsi="Arial Narrow" w:cs="Times New Roman"/>
                <w:b/>
                <w:sz w:val="24"/>
              </w:rPr>
              <w:t>A. Menej závažné</w:t>
            </w: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 priestupky</w:t>
            </w:r>
            <w:r w:rsidRPr="00454EF8">
              <w:rPr>
                <w:rFonts w:ascii="Arial Narrow" w:hAnsi="Arial Narrow" w:cs="Times New Roman"/>
                <w:sz w:val="24"/>
              </w:rPr>
              <w:t xml:space="preserve"> voči Vnútornému poriadku: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2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neplnenie si povinností týždenníka;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1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nevhodné správanie sa na hodine;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1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> neskoré dokladovanie absencie;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1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> nerešpektovanie pokynov vyučujúceho;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1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nenosenie si pomôcok a domácich úloh na vyučovanie;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1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neprezúvanie sa;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1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> nenosenie úboru na TSV,   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1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jedenie a pitie na vyučovacej hodine;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1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iné, menej závažné priestupky. </w:t>
            </w:r>
          </w:p>
        </w:tc>
        <w:tc>
          <w:tcPr>
            <w:tcW w:w="2671" w:type="dxa"/>
          </w:tcPr>
          <w:p w:rsidR="003C6FB8" w:rsidRPr="00454EF8" w:rsidRDefault="003C6FB8" w:rsidP="004D1C8A">
            <w:pPr>
              <w:pStyle w:val="Odsekzoznamu"/>
              <w:numPr>
                <w:ilvl w:val="0"/>
                <w:numId w:val="5"/>
              </w:numPr>
              <w:tabs>
                <w:tab w:val="num" w:pos="475"/>
              </w:tabs>
              <w:spacing w:line="360" w:lineRule="auto"/>
              <w:ind w:left="475" w:hanging="284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Ak sa priestupok objaví ojedinele – pokarhanie TU. </w:t>
            </w:r>
          </w:p>
          <w:p w:rsidR="003C6FB8" w:rsidRPr="00454EF8" w:rsidRDefault="003C6FB8" w:rsidP="004D1C8A">
            <w:pPr>
              <w:pStyle w:val="Odsekzoznamu"/>
              <w:tabs>
                <w:tab w:val="num" w:pos="475"/>
              </w:tabs>
              <w:spacing w:line="360" w:lineRule="auto"/>
              <w:ind w:left="475" w:hanging="284"/>
              <w:rPr>
                <w:rFonts w:ascii="Arial Narrow" w:hAnsi="Arial Narrow" w:cs="Times New Roman"/>
                <w:sz w:val="24"/>
              </w:rPr>
            </w:pP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5"/>
              </w:numPr>
              <w:tabs>
                <w:tab w:val="num" w:pos="475"/>
              </w:tabs>
              <w:spacing w:line="360" w:lineRule="auto"/>
              <w:ind w:left="475" w:hanging="284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Ak sa ten istý priestupok opakuje, alebo ak sa dopustí viac ako jedného priestupku – pokarhanie RŠ. </w:t>
            </w:r>
          </w:p>
        </w:tc>
        <w:tc>
          <w:tcPr>
            <w:tcW w:w="1300" w:type="dxa"/>
            <w:vMerge/>
            <w:shd w:val="clear" w:color="auto" w:fill="FFFFFF" w:themeFill="background1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</w:p>
        </w:tc>
      </w:tr>
      <w:tr w:rsidR="003C6FB8" w:rsidRPr="00454EF8" w:rsidTr="004D1C8A">
        <w:tc>
          <w:tcPr>
            <w:tcW w:w="5835" w:type="dxa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5 – 7 neospravedlnených hodín </w:t>
            </w:r>
          </w:p>
        </w:tc>
        <w:tc>
          <w:tcPr>
            <w:tcW w:w="2671" w:type="dxa"/>
          </w:tcPr>
          <w:p w:rsidR="003C6FB8" w:rsidRPr="00454EF8" w:rsidRDefault="003C6FB8" w:rsidP="004D1C8A">
            <w:pPr>
              <w:tabs>
                <w:tab w:val="num" w:pos="475"/>
              </w:tabs>
              <w:spacing w:line="360" w:lineRule="auto"/>
              <w:ind w:left="475" w:hanging="284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Pokarhanie RŠ </w:t>
            </w:r>
          </w:p>
        </w:tc>
        <w:tc>
          <w:tcPr>
            <w:tcW w:w="1300" w:type="dxa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1. stupeň </w:t>
            </w:r>
          </w:p>
        </w:tc>
      </w:tr>
      <w:tr w:rsidR="003C6FB8" w:rsidRPr="00454EF8" w:rsidTr="004D1C8A">
        <w:trPr>
          <w:trHeight w:val="2070"/>
        </w:trPr>
        <w:tc>
          <w:tcPr>
            <w:tcW w:w="5835" w:type="dxa"/>
            <w:vMerge w:val="restart"/>
          </w:tcPr>
          <w:p w:rsidR="003C6FB8" w:rsidRPr="00454EF8" w:rsidRDefault="003C6FB8" w:rsidP="004D1C8A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B. Závažnejšie priestupky: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>fajčenie v areáli školy, na školských akciách, počas praxe;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svojvoľné opustenie areálu školy, školskej akcie, praxe bez priepustky;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používanie mobilu počas vyučovania, odpisovanie z mobilu (akákoľvek manipulácia s mobilom, tabletom a inou elektrotechnikou – okrem žiakov, u ktorých je elektrotechnika povolená ako kompenzačná pomôcka);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neúctivé verbálne i neverbálne správanie voči spolužiakom a zamestnancom školy;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> klamstvo a podvádzanie (napr. pri predložení falošnej ospravedlnenky);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> porušenie BOZP (nie je povolené nosiť na vyučovanie zvieratá, okrem prípadu, keď ich schváli vyučujúci);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iné závažné porušenia podľa posúdenia TU. </w:t>
            </w:r>
          </w:p>
        </w:tc>
        <w:tc>
          <w:tcPr>
            <w:tcW w:w="2671" w:type="dxa"/>
          </w:tcPr>
          <w:p w:rsidR="003C6FB8" w:rsidRPr="00454EF8" w:rsidRDefault="003C6FB8" w:rsidP="004D1C8A">
            <w:pPr>
              <w:pStyle w:val="Odsekzoznamu"/>
              <w:numPr>
                <w:ilvl w:val="0"/>
                <w:numId w:val="4"/>
              </w:numPr>
              <w:tabs>
                <w:tab w:val="num" w:pos="475"/>
              </w:tabs>
              <w:spacing w:line="360" w:lineRule="auto"/>
              <w:ind w:left="475" w:hanging="284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>Ak sa priestupok objaví ojedinele – pokarhanie RŠ.</w:t>
            </w:r>
          </w:p>
        </w:tc>
        <w:tc>
          <w:tcPr>
            <w:tcW w:w="1300" w:type="dxa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1.stupeň </w:t>
            </w:r>
          </w:p>
        </w:tc>
      </w:tr>
      <w:tr w:rsidR="003C6FB8" w:rsidRPr="00454EF8" w:rsidTr="004D1C8A">
        <w:trPr>
          <w:trHeight w:val="2070"/>
        </w:trPr>
        <w:tc>
          <w:tcPr>
            <w:tcW w:w="5835" w:type="dxa"/>
            <w:vMerge/>
          </w:tcPr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671" w:type="dxa"/>
          </w:tcPr>
          <w:p w:rsidR="003C6FB8" w:rsidRPr="00454EF8" w:rsidRDefault="003C6FB8" w:rsidP="004D1C8A">
            <w:pPr>
              <w:pStyle w:val="Odsekzoznamu"/>
              <w:numPr>
                <w:ilvl w:val="0"/>
                <w:numId w:val="4"/>
              </w:numPr>
              <w:tabs>
                <w:tab w:val="num" w:pos="475"/>
              </w:tabs>
              <w:spacing w:line="360" w:lineRule="auto"/>
              <w:ind w:left="475" w:hanging="284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Ak sa dopustí viac ako jedného priestupku (A. – B.), resp. sa ten istý priestupok z bodu B. opakuje.  </w:t>
            </w:r>
          </w:p>
        </w:tc>
        <w:tc>
          <w:tcPr>
            <w:tcW w:w="1300" w:type="dxa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2.stupeň </w:t>
            </w:r>
          </w:p>
        </w:tc>
      </w:tr>
      <w:tr w:rsidR="003C6FB8" w:rsidRPr="00454EF8" w:rsidTr="004D1C8A">
        <w:trPr>
          <w:trHeight w:val="563"/>
        </w:trPr>
        <w:tc>
          <w:tcPr>
            <w:tcW w:w="5835" w:type="dxa"/>
          </w:tcPr>
          <w:p w:rsidR="003C6FB8" w:rsidRPr="00454EF8" w:rsidRDefault="003C6FB8" w:rsidP="004D1C8A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8 – 15 neospravedlnených hodín </w:t>
            </w:r>
          </w:p>
        </w:tc>
        <w:tc>
          <w:tcPr>
            <w:tcW w:w="2671" w:type="dxa"/>
          </w:tcPr>
          <w:p w:rsidR="003C6FB8" w:rsidRPr="00454EF8" w:rsidRDefault="003C6FB8" w:rsidP="004D1C8A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300" w:type="dxa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2. stupeň </w:t>
            </w:r>
          </w:p>
        </w:tc>
      </w:tr>
      <w:tr w:rsidR="003C6FB8" w:rsidRPr="00454EF8" w:rsidTr="004D1C8A">
        <w:trPr>
          <w:trHeight w:val="2070"/>
        </w:trPr>
        <w:tc>
          <w:tcPr>
            <w:tcW w:w="5835" w:type="dxa"/>
          </w:tcPr>
          <w:p w:rsidR="003C6FB8" w:rsidRPr="00454EF8" w:rsidRDefault="003C6FB8" w:rsidP="004D1C8A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lastRenderedPageBreak/>
              <w:t xml:space="preserve">Žiak sa opakovane dopúšťa závažnejších priestupkov.   </w:t>
            </w:r>
          </w:p>
        </w:tc>
        <w:tc>
          <w:tcPr>
            <w:tcW w:w="2671" w:type="dxa"/>
          </w:tcPr>
          <w:p w:rsidR="003C6FB8" w:rsidRPr="00454EF8" w:rsidRDefault="003C6FB8" w:rsidP="004D1C8A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Ak sa žiak dopustí aj opakovane priestupku (A. – B.) voči Školskému poriadku. </w:t>
            </w:r>
          </w:p>
        </w:tc>
        <w:tc>
          <w:tcPr>
            <w:tcW w:w="1300" w:type="dxa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3. stupeň </w:t>
            </w:r>
          </w:p>
        </w:tc>
      </w:tr>
      <w:tr w:rsidR="003C6FB8" w:rsidRPr="00454EF8" w:rsidTr="004D1C8A">
        <w:trPr>
          <w:trHeight w:val="70"/>
        </w:trPr>
        <w:tc>
          <w:tcPr>
            <w:tcW w:w="5835" w:type="dxa"/>
          </w:tcPr>
          <w:p w:rsidR="003C6FB8" w:rsidRPr="003C6FB8" w:rsidRDefault="003C6FB8" w:rsidP="004D1C8A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3C6FB8">
              <w:rPr>
                <w:rFonts w:ascii="Arial Narrow" w:hAnsi="Arial Narrow" w:cs="Times New Roman"/>
                <w:b/>
                <w:sz w:val="24"/>
              </w:rPr>
              <w:t xml:space="preserve">16 – 25 neospravedlnených hodín </w:t>
            </w:r>
          </w:p>
        </w:tc>
        <w:tc>
          <w:tcPr>
            <w:tcW w:w="2671" w:type="dxa"/>
          </w:tcPr>
          <w:p w:rsidR="003C6FB8" w:rsidRPr="00454EF8" w:rsidRDefault="003C6FB8" w:rsidP="004D1C8A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300" w:type="dxa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3. stupeň </w:t>
            </w:r>
          </w:p>
        </w:tc>
      </w:tr>
      <w:tr w:rsidR="003C6FB8" w:rsidRPr="00454EF8" w:rsidTr="004D1C8A">
        <w:trPr>
          <w:trHeight w:val="1058"/>
        </w:trPr>
        <w:tc>
          <w:tcPr>
            <w:tcW w:w="5835" w:type="dxa"/>
            <w:vMerge w:val="restart"/>
          </w:tcPr>
          <w:p w:rsidR="003C6FB8" w:rsidRPr="00454EF8" w:rsidRDefault="003C6FB8" w:rsidP="004D1C8A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C. Závažné priestupky: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krádež;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úmyselné poškodenie súkromných vecí spolužiakov, vybavenia školy, pomôcok...;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falšovanie ospravedlnenky;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agresívne a vulgárne správanie žiakov voči spolužiakom a zamestnancom. </w:t>
            </w:r>
          </w:p>
        </w:tc>
        <w:tc>
          <w:tcPr>
            <w:tcW w:w="2671" w:type="dxa"/>
          </w:tcPr>
          <w:p w:rsidR="003C6FB8" w:rsidRPr="00454EF8" w:rsidRDefault="003C6FB8" w:rsidP="004D1C8A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Ak sa priestupok objaví jednorazovo. </w:t>
            </w:r>
          </w:p>
        </w:tc>
        <w:tc>
          <w:tcPr>
            <w:tcW w:w="1300" w:type="dxa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3. stupeň </w:t>
            </w:r>
          </w:p>
        </w:tc>
      </w:tr>
      <w:tr w:rsidR="003C6FB8" w:rsidRPr="00454EF8" w:rsidTr="004D1C8A">
        <w:trPr>
          <w:trHeight w:val="1057"/>
        </w:trPr>
        <w:tc>
          <w:tcPr>
            <w:tcW w:w="5835" w:type="dxa"/>
            <w:vMerge/>
          </w:tcPr>
          <w:p w:rsidR="003C6FB8" w:rsidRPr="00454EF8" w:rsidRDefault="003C6FB8" w:rsidP="004D1C8A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671" w:type="dxa"/>
          </w:tcPr>
          <w:p w:rsidR="003C6FB8" w:rsidRPr="00454EF8" w:rsidRDefault="003C6FB8" w:rsidP="004D1C8A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Ak sa dopustí viac ako jedného priestupku, resp. sa ten istý priestupok opakuje.  </w:t>
            </w:r>
          </w:p>
        </w:tc>
        <w:tc>
          <w:tcPr>
            <w:tcW w:w="1300" w:type="dxa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4. stupeň </w:t>
            </w:r>
          </w:p>
        </w:tc>
      </w:tr>
      <w:tr w:rsidR="003C6FB8" w:rsidRPr="00454EF8" w:rsidTr="004D1C8A">
        <w:trPr>
          <w:trHeight w:val="422"/>
        </w:trPr>
        <w:tc>
          <w:tcPr>
            <w:tcW w:w="5835" w:type="dxa"/>
          </w:tcPr>
          <w:p w:rsidR="003C6FB8" w:rsidRPr="003C6FB8" w:rsidRDefault="003C6FB8" w:rsidP="004D1C8A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3C6FB8">
              <w:rPr>
                <w:rFonts w:ascii="Arial Narrow" w:hAnsi="Arial Narrow" w:cs="Times New Roman"/>
                <w:b/>
                <w:sz w:val="24"/>
              </w:rPr>
              <w:t xml:space="preserve">26 a viac neospravedlnených hodín </w:t>
            </w:r>
          </w:p>
        </w:tc>
        <w:tc>
          <w:tcPr>
            <w:tcW w:w="2671" w:type="dxa"/>
          </w:tcPr>
          <w:p w:rsidR="003C6FB8" w:rsidRPr="00454EF8" w:rsidRDefault="003C6FB8" w:rsidP="004D1C8A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300" w:type="dxa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4. stupeň </w:t>
            </w:r>
          </w:p>
        </w:tc>
      </w:tr>
      <w:tr w:rsidR="003C6FB8" w:rsidRPr="00454EF8" w:rsidTr="004D1C8A">
        <w:trPr>
          <w:trHeight w:val="422"/>
        </w:trPr>
        <w:tc>
          <w:tcPr>
            <w:tcW w:w="5835" w:type="dxa"/>
          </w:tcPr>
          <w:p w:rsidR="003C6FB8" w:rsidRPr="00454EF8" w:rsidRDefault="003C6FB8" w:rsidP="004D1C8A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D. Veľmi závažné priestupky: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> žiak donesie do školy (na exkurziu, prax, akúkoľvek školskú akciu) alkohol, resp. iné legálne či nelegálne drogy;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> žiak príde do školy (na exkurziu, prax, akúkoľvek školskú akciu) pod vplyvom alkoholu alebo inej drogy;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>žiak požíva alkohol v areáli školy, počas šk. akcie, na praxi, na akejkoľvek školskej akcii;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žiak ohrozuje zdravie alebo život spolužiakov, zamestnancov školy;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žiak šíri prvky fašizmu, xenofóbie, neznášanlivosti a propaguje akékoľvek prvky potláčajúce ľudské práva;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 porušenie ľudských práv žiakov, pedagógov, zamestnancov školy;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>šikanovanie a vydieranie v akejkoľvek forme (psychické, fyzické, kyberšikanovanie....).</w:t>
            </w:r>
          </w:p>
        </w:tc>
        <w:tc>
          <w:tcPr>
            <w:tcW w:w="2671" w:type="dxa"/>
          </w:tcPr>
          <w:p w:rsidR="003C6FB8" w:rsidRPr="00454EF8" w:rsidRDefault="003C6FB8" w:rsidP="004D1C8A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podmienečné vylúčenie </w:t>
            </w:r>
          </w:p>
          <w:p w:rsidR="003C6FB8" w:rsidRPr="00454EF8" w:rsidRDefault="003C6FB8" w:rsidP="004D1C8A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vylúčenie zo školy </w:t>
            </w:r>
          </w:p>
          <w:p w:rsidR="003C6FB8" w:rsidRPr="00454EF8" w:rsidRDefault="003C6FB8" w:rsidP="004D1C8A">
            <w:pPr>
              <w:spacing w:line="360" w:lineRule="auto"/>
              <w:ind w:left="360"/>
              <w:rPr>
                <w:rFonts w:ascii="Arial Narrow" w:hAnsi="Arial Narrow" w:cs="Times New Roman"/>
                <w:sz w:val="24"/>
              </w:rPr>
            </w:pPr>
            <w:r w:rsidRPr="00454EF8">
              <w:rPr>
                <w:rFonts w:ascii="Arial Narrow" w:hAnsi="Arial Narrow" w:cs="Times New Roman"/>
                <w:sz w:val="24"/>
              </w:rPr>
              <w:t xml:space="preserve">(Podľa prerokovania pedagogickou radou) </w:t>
            </w:r>
          </w:p>
        </w:tc>
        <w:tc>
          <w:tcPr>
            <w:tcW w:w="1300" w:type="dxa"/>
          </w:tcPr>
          <w:p w:rsidR="003C6FB8" w:rsidRPr="00454EF8" w:rsidRDefault="003C6FB8" w:rsidP="004D1C8A">
            <w:pPr>
              <w:tabs>
                <w:tab w:val="num" w:pos="90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54EF8">
              <w:rPr>
                <w:rFonts w:ascii="Arial Narrow" w:hAnsi="Arial Narrow" w:cs="Times New Roman"/>
                <w:b/>
                <w:sz w:val="24"/>
              </w:rPr>
              <w:t xml:space="preserve">4. stupeň </w:t>
            </w:r>
          </w:p>
        </w:tc>
      </w:tr>
    </w:tbl>
    <w:p w:rsidR="003C6FB8" w:rsidRPr="00454EF8" w:rsidRDefault="003C6FB8" w:rsidP="003C6FB8">
      <w:pPr>
        <w:spacing w:after="0" w:line="360" w:lineRule="auto"/>
        <w:jc w:val="both"/>
        <w:rPr>
          <w:rFonts w:ascii="Arial Narrow" w:hAnsi="Arial Narrow"/>
        </w:rPr>
      </w:pPr>
    </w:p>
    <w:p w:rsidR="003C6FB8" w:rsidRDefault="003C6FB8" w:rsidP="00282606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454EF8">
        <w:rPr>
          <w:rFonts w:ascii="Arial Narrow" w:hAnsi="Arial Narrow" w:cs="Times New Roman"/>
          <w:sz w:val="24"/>
        </w:rPr>
        <w:t xml:space="preserve">Znížená známka zo správania a udelenie výchovného opatrenia bude prerokované podľa návrhu triedneho učiteľa pedagogickou radou a následne schválené riaditeľom školy. </w:t>
      </w:r>
    </w:p>
    <w:p w:rsidR="003C6FB8" w:rsidRDefault="003C6FB8" w:rsidP="00282606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282606" w:rsidRDefault="00282606" w:rsidP="00282606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bookmarkStart w:id="0" w:name="_GoBack"/>
      <w:bookmarkEnd w:id="0"/>
    </w:p>
    <w:p w:rsidR="003C6FB8" w:rsidRDefault="003C6FB8" w:rsidP="0028260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októbra 2018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  <w:t>Ing. Ľubomír Schvarc</w:t>
      </w:r>
    </w:p>
    <w:p w:rsidR="003C6FB8" w:rsidRPr="003C6FB8" w:rsidRDefault="003C6FB8" w:rsidP="00282606">
      <w:pPr>
        <w:pStyle w:val="Odsekzoznamu"/>
        <w:spacing w:after="0" w:line="240" w:lineRule="auto"/>
        <w:ind w:left="7080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riaditeľ</w:t>
      </w:r>
    </w:p>
    <w:sectPr w:rsidR="003C6FB8" w:rsidRPr="003C6FB8" w:rsidSect="00217F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9D" w:rsidRDefault="002B0D9D" w:rsidP="00D7177A">
      <w:pPr>
        <w:spacing w:after="0" w:line="240" w:lineRule="auto"/>
      </w:pPr>
      <w:r>
        <w:separator/>
      </w:r>
    </w:p>
  </w:endnote>
  <w:endnote w:type="continuationSeparator" w:id="0">
    <w:p w:rsidR="002B0D9D" w:rsidRDefault="002B0D9D" w:rsidP="00D7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9D" w:rsidRDefault="002B0D9D" w:rsidP="00D7177A">
      <w:pPr>
        <w:spacing w:after="0" w:line="240" w:lineRule="auto"/>
      </w:pPr>
      <w:r>
        <w:separator/>
      </w:r>
    </w:p>
  </w:footnote>
  <w:footnote w:type="continuationSeparator" w:id="0">
    <w:p w:rsidR="002B0D9D" w:rsidRDefault="002B0D9D" w:rsidP="00D7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52B4"/>
    <w:multiLevelType w:val="hybridMultilevel"/>
    <w:tmpl w:val="72940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7CFF"/>
    <w:multiLevelType w:val="hybridMultilevel"/>
    <w:tmpl w:val="88162DD6"/>
    <w:lvl w:ilvl="0" w:tplc="DEAE6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E3C18"/>
    <w:multiLevelType w:val="hybridMultilevel"/>
    <w:tmpl w:val="38F813D4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315A3F"/>
    <w:multiLevelType w:val="hybridMultilevel"/>
    <w:tmpl w:val="DB5E5FF4"/>
    <w:lvl w:ilvl="0" w:tplc="DEAE6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445F"/>
    <w:multiLevelType w:val="hybridMultilevel"/>
    <w:tmpl w:val="5F4C61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77E25"/>
    <w:multiLevelType w:val="hybridMultilevel"/>
    <w:tmpl w:val="DACA0C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096EEC"/>
    <w:rsid w:val="000B641F"/>
    <w:rsid w:val="00120F36"/>
    <w:rsid w:val="00217FD9"/>
    <w:rsid w:val="00262457"/>
    <w:rsid w:val="00282606"/>
    <w:rsid w:val="002B0D9D"/>
    <w:rsid w:val="003C6FB8"/>
    <w:rsid w:val="00454EF8"/>
    <w:rsid w:val="004D0A47"/>
    <w:rsid w:val="004E6E88"/>
    <w:rsid w:val="006259B6"/>
    <w:rsid w:val="00671A81"/>
    <w:rsid w:val="00740571"/>
    <w:rsid w:val="00B4315E"/>
    <w:rsid w:val="00D57730"/>
    <w:rsid w:val="00D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10A7"/>
  <w15:chartTrackingRefBased/>
  <w15:docId w15:val="{D805E48F-5A61-4A15-A51B-1EE1D3AC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1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15E"/>
    <w:pPr>
      <w:ind w:left="720"/>
      <w:contextualSpacing/>
    </w:pPr>
  </w:style>
  <w:style w:type="table" w:styleId="Mriekatabuky">
    <w:name w:val="Table Grid"/>
    <w:basedOn w:val="Normlnatabuka"/>
    <w:uiPriority w:val="39"/>
    <w:rsid w:val="00B4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D7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177A"/>
  </w:style>
  <w:style w:type="paragraph" w:styleId="Pta">
    <w:name w:val="footer"/>
    <w:basedOn w:val="Normlny"/>
    <w:link w:val="PtaChar"/>
    <w:uiPriority w:val="99"/>
    <w:unhideWhenUsed/>
    <w:rsid w:val="00D7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177A"/>
  </w:style>
  <w:style w:type="paragraph" w:styleId="Textbubliny">
    <w:name w:val="Balloon Text"/>
    <w:basedOn w:val="Normlny"/>
    <w:link w:val="TextbublinyChar"/>
    <w:uiPriority w:val="99"/>
    <w:semiHidden/>
    <w:unhideWhenUsed/>
    <w:rsid w:val="0021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FD9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3C6F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3C6FB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byajntext">
    <w:name w:val="Plain Text"/>
    <w:basedOn w:val="Normlny"/>
    <w:link w:val="ObyajntextChar"/>
    <w:rsid w:val="003C6F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3C6FB8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1CD4-B569-4B2B-9221-B29159C7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</dc:creator>
  <cp:keywords/>
  <dc:description/>
  <cp:lastModifiedBy>Ľubomíra Štyriaková</cp:lastModifiedBy>
  <cp:revision>4</cp:revision>
  <cp:lastPrinted>2018-10-01T09:26:00Z</cp:lastPrinted>
  <dcterms:created xsi:type="dcterms:W3CDTF">2018-09-19T05:50:00Z</dcterms:created>
  <dcterms:modified xsi:type="dcterms:W3CDTF">2018-10-01T09:26:00Z</dcterms:modified>
</cp:coreProperties>
</file>