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02" w:rsidRDefault="00583468">
      <w:r>
        <w:t>Príloha č. 2 Zápisnice z inšpekčných zistení</w:t>
      </w:r>
    </w:p>
    <w:p w:rsidR="00583468" w:rsidRDefault="00583468"/>
    <w:p w:rsidR="00583468" w:rsidRDefault="00583468">
      <w:r>
        <w:t>Negatívne hlásenie – v školskom roku 2017/18 sme nemali inšpekčnú kontrolu</w:t>
      </w:r>
      <w:bookmarkStart w:id="0" w:name="_GoBack"/>
      <w:bookmarkEnd w:id="0"/>
    </w:p>
    <w:sectPr w:rsidR="0058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68"/>
    <w:rsid w:val="00583468"/>
    <w:rsid w:val="007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9894"/>
  <w15:chartTrackingRefBased/>
  <w15:docId w15:val="{9EBC69C0-8C83-4BAF-8CDA-9987387F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Štyriaková</dc:creator>
  <cp:keywords/>
  <dc:description/>
  <cp:lastModifiedBy>Ľubomíra Štyriaková</cp:lastModifiedBy>
  <cp:revision>1</cp:revision>
  <dcterms:created xsi:type="dcterms:W3CDTF">2018-10-22T08:22:00Z</dcterms:created>
  <dcterms:modified xsi:type="dcterms:W3CDTF">2018-10-22T08:24:00Z</dcterms:modified>
</cp:coreProperties>
</file>