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55"/>
        <w:gridCol w:w="1651"/>
        <w:gridCol w:w="4175"/>
      </w:tblGrid>
      <w:tr w:rsidR="00D138FC" w:rsidRPr="00D138FC" w:rsidTr="00D138FC">
        <w:trPr>
          <w:trHeight w:val="1160"/>
        </w:trPr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138FC" w:rsidRPr="00D138FC" w:rsidRDefault="00D138FC">
            <w:pPr>
              <w:pStyle w:val="Hlavika"/>
              <w:tabs>
                <w:tab w:val="clear" w:pos="4536"/>
                <w:tab w:val="left" w:pos="7020"/>
              </w:tabs>
              <w:rPr>
                <w:rFonts w:ascii="Arial Narrow" w:hAnsi="Arial Narrow"/>
                <w:szCs w:val="24"/>
              </w:rPr>
            </w:pPr>
            <w:r w:rsidRPr="00D138FC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25731A" wp14:editId="6FBD695C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338455</wp:posOffset>
                      </wp:positionV>
                      <wp:extent cx="1406525" cy="157480"/>
                      <wp:effectExtent l="0" t="0" r="0" b="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652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38FC" w:rsidRDefault="00D138FC" w:rsidP="00D138FC">
                                  <w:pPr>
                                    <w:rPr>
                                      <w:rFonts w:ascii="Arial" w:hAnsi="Arial" w:cs="Arial"/>
                                      <w:b/>
                                      <w:spacing w:val="110"/>
                                      <w:sz w:val="12"/>
                                      <w:szCs w:val="12"/>
                                      <w:lang w:val="sk-SK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10"/>
                                      <w:sz w:val="12"/>
                                      <w:szCs w:val="12"/>
                                      <w:lang w:val="sk-SK"/>
                                    </w:rPr>
                                    <w:t>zriaďovateľ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5731A" id="Obdĺžnik 3" o:spid="_x0000_s1026" style="position:absolute;margin-left:61.35pt;margin-top:26.65pt;width:110.75pt;height: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" stroked="f">
                      <v:textbox>
                        <w:txbxContent>
                          <w:p w:rsidR="00D138FC" w:rsidRDefault="00D138FC" w:rsidP="00D138FC">
                            <w:pPr>
                              <w:rPr>
                                <w:rFonts w:ascii="Arial" w:hAnsi="Arial" w:cs="Arial"/>
                                <w:b/>
                                <w:spacing w:val="110"/>
                                <w:sz w:val="12"/>
                                <w:szCs w:val="12"/>
                                <w:lang w:val="sk-SK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110"/>
                                <w:sz w:val="12"/>
                                <w:szCs w:val="12"/>
                                <w:lang w:val="sk-SK"/>
                              </w:rPr>
                              <w:t>zriaďovateľ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38FC"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60288" behindDoc="1" locked="0" layoutInCell="1" allowOverlap="1" wp14:anchorId="507FE21C" wp14:editId="55123765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-3810</wp:posOffset>
                  </wp:positionV>
                  <wp:extent cx="2057400" cy="800100"/>
                  <wp:effectExtent l="0" t="0" r="0" b="0"/>
                  <wp:wrapNone/>
                  <wp:docPr id="2" name="Obrázok 2" descr="zsk_Logos_black z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sk_Logos_black z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138FC" w:rsidRPr="00D138FC" w:rsidRDefault="00D138FC">
            <w:pPr>
              <w:pStyle w:val="Hlavika"/>
              <w:tabs>
                <w:tab w:val="clear" w:pos="4536"/>
                <w:tab w:val="left" w:pos="7020"/>
              </w:tabs>
              <w:rPr>
                <w:rFonts w:ascii="Arial Narrow" w:hAnsi="Arial Narrow"/>
                <w:szCs w:val="24"/>
              </w:rPr>
            </w:pPr>
            <w:r w:rsidRPr="00D138FC">
              <w:rPr>
                <w:rFonts w:ascii="Arial Narrow" w:eastAsia="MS Mincho" w:hAnsi="Arial Narrow"/>
                <w:noProof/>
                <w:szCs w:val="24"/>
              </w:rPr>
              <w:drawing>
                <wp:inline distT="0" distB="0" distL="0" distR="0" wp14:anchorId="36E3F4C2" wp14:editId="623192DD">
                  <wp:extent cx="679450" cy="850900"/>
                  <wp:effectExtent l="0" t="0" r="6350" b="6350"/>
                  <wp:docPr id="1" name="Obrázok 1" descr="Logo ško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ško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138FC" w:rsidRPr="00D138FC" w:rsidRDefault="00D138FC">
            <w:pPr>
              <w:pStyle w:val="Nzov"/>
              <w:jc w:val="left"/>
              <w:outlineLvl w:val="0"/>
              <w:rPr>
                <w:rFonts w:ascii="Arial Narrow" w:hAnsi="Arial Narrow"/>
                <w:sz w:val="24"/>
                <w:szCs w:val="24"/>
              </w:rPr>
            </w:pPr>
            <w:r w:rsidRPr="00D138FC">
              <w:rPr>
                <w:rFonts w:ascii="Arial Narrow" w:hAnsi="Arial Narrow"/>
                <w:sz w:val="24"/>
                <w:szCs w:val="24"/>
              </w:rPr>
              <w:t xml:space="preserve">Stredná odborná škola </w:t>
            </w:r>
          </w:p>
          <w:p w:rsidR="00D138FC" w:rsidRPr="00D138FC" w:rsidRDefault="00D138FC">
            <w:pPr>
              <w:pStyle w:val="Nzov"/>
              <w:jc w:val="left"/>
              <w:outlineLvl w:val="0"/>
              <w:rPr>
                <w:rFonts w:ascii="Arial Narrow" w:hAnsi="Arial Narrow"/>
                <w:sz w:val="24"/>
                <w:szCs w:val="24"/>
              </w:rPr>
            </w:pPr>
            <w:r w:rsidRPr="00D138FC">
              <w:rPr>
                <w:rFonts w:ascii="Arial Narrow" w:hAnsi="Arial Narrow"/>
                <w:sz w:val="24"/>
                <w:szCs w:val="24"/>
              </w:rPr>
              <w:t>poľnohospodárstva a služieb na vidieku</w:t>
            </w:r>
          </w:p>
          <w:p w:rsidR="00D138FC" w:rsidRPr="00D138FC" w:rsidRDefault="00D138FC">
            <w:pPr>
              <w:pStyle w:val="Hlavika"/>
              <w:tabs>
                <w:tab w:val="left" w:pos="7020"/>
              </w:tabs>
              <w:rPr>
                <w:rFonts w:ascii="Arial Narrow" w:hAnsi="Arial Narrow"/>
                <w:szCs w:val="24"/>
              </w:rPr>
            </w:pPr>
            <w:r w:rsidRPr="00D138FC">
              <w:rPr>
                <w:rFonts w:ascii="Arial Narrow" w:hAnsi="Arial Narrow"/>
                <w:szCs w:val="24"/>
              </w:rPr>
              <w:t>Predmestská 82</w:t>
            </w:r>
          </w:p>
          <w:p w:rsidR="00D138FC" w:rsidRPr="00D138FC" w:rsidRDefault="00D138FC">
            <w:pPr>
              <w:pStyle w:val="Hlavika"/>
              <w:tabs>
                <w:tab w:val="left" w:pos="7020"/>
              </w:tabs>
              <w:rPr>
                <w:rFonts w:ascii="Arial Narrow" w:hAnsi="Arial Narrow" w:cs="Arial"/>
                <w:szCs w:val="24"/>
              </w:rPr>
            </w:pPr>
            <w:r w:rsidRPr="00D138FC">
              <w:rPr>
                <w:rFonts w:ascii="Arial Narrow" w:hAnsi="Arial Narrow"/>
                <w:szCs w:val="24"/>
              </w:rPr>
              <w:t>010 01 Žilina 1</w:t>
            </w:r>
          </w:p>
        </w:tc>
      </w:tr>
    </w:tbl>
    <w:p w:rsidR="00143DDC" w:rsidRPr="00D138FC" w:rsidRDefault="00143DDC">
      <w:pPr>
        <w:rPr>
          <w:rFonts w:ascii="Arial Narrow" w:hAnsi="Arial Narrow"/>
        </w:rPr>
      </w:pPr>
    </w:p>
    <w:p w:rsidR="005E504B" w:rsidRDefault="005E504B" w:rsidP="00F6562E">
      <w:pPr>
        <w:pStyle w:val="Nadpis5"/>
        <w:spacing w:before="0" w:line="360" w:lineRule="auto"/>
        <w:ind w:left="720"/>
        <w:jc w:val="center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3A1B4F" w:rsidRPr="003A1B4F" w:rsidRDefault="005E504B" w:rsidP="003A1B4F">
      <w:pPr>
        <w:pStyle w:val="Nadpis5"/>
        <w:spacing w:before="0" w:line="360" w:lineRule="auto"/>
        <w:ind w:left="720"/>
        <w:jc w:val="center"/>
        <w:rPr>
          <w:rFonts w:ascii="Arial" w:hAnsi="Arial" w:cs="Arial"/>
          <w:bCs w:val="0"/>
          <w:i w:val="0"/>
          <w:iCs w:val="0"/>
          <w:sz w:val="24"/>
          <w:szCs w:val="24"/>
        </w:rPr>
      </w:pPr>
      <w:r w:rsidRPr="003A1B4F">
        <w:rPr>
          <w:rFonts w:ascii="Arial" w:hAnsi="Arial" w:cs="Arial"/>
          <w:bCs w:val="0"/>
          <w:i w:val="0"/>
          <w:iCs w:val="0"/>
          <w:sz w:val="24"/>
          <w:szCs w:val="24"/>
        </w:rPr>
        <w:t>Ro</w:t>
      </w:r>
      <w:r w:rsidR="00C6784D" w:rsidRPr="003A1B4F">
        <w:rPr>
          <w:rFonts w:ascii="Arial" w:hAnsi="Arial" w:cs="Arial"/>
          <w:bCs w:val="0"/>
          <w:i w:val="0"/>
          <w:iCs w:val="0"/>
          <w:sz w:val="24"/>
          <w:szCs w:val="24"/>
        </w:rPr>
        <w:t xml:space="preserve">zhodnutie riaditeľa školy </w:t>
      </w:r>
      <w:r w:rsidR="003A1B4F" w:rsidRPr="003A1B4F">
        <w:rPr>
          <w:rFonts w:ascii="Arial" w:hAnsi="Arial" w:cs="Arial"/>
          <w:bCs w:val="0"/>
          <w:i w:val="0"/>
          <w:iCs w:val="0"/>
          <w:sz w:val="24"/>
          <w:szCs w:val="24"/>
        </w:rPr>
        <w:t>k prevádzke školy od 22.03.2021</w:t>
      </w:r>
    </w:p>
    <w:p w:rsidR="00F6562E" w:rsidRPr="00F6562E" w:rsidRDefault="00F6562E" w:rsidP="00F6562E">
      <w:pPr>
        <w:pStyle w:val="Nadpis5"/>
        <w:spacing w:before="0" w:line="360" w:lineRule="auto"/>
        <w:ind w:left="720"/>
        <w:jc w:val="center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F6562E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č. </w:t>
      </w:r>
      <w:r w:rsidR="003A1B4F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SOŠPSVZA 121</w:t>
      </w:r>
      <w:r w:rsidRPr="00F6562E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/2021</w:t>
      </w:r>
      <w:r w:rsidR="003A1B4F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/1</w:t>
      </w:r>
    </w:p>
    <w:p w:rsidR="00F6562E" w:rsidRPr="00F6562E" w:rsidRDefault="00F6562E" w:rsidP="00AD3EE3">
      <w:pPr>
        <w:pStyle w:val="Nadpis5"/>
        <w:spacing w:before="0" w:line="360" w:lineRule="auto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C6784D" w:rsidRDefault="00F6562E" w:rsidP="00AD3EE3">
      <w:pPr>
        <w:pStyle w:val="Nadpis5"/>
        <w:spacing w:before="0" w:line="360" w:lineRule="auto"/>
        <w:ind w:firstLine="851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Riaditeľ</w:t>
      </w:r>
      <w:r w:rsidRPr="00F6562E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SOŠPSV v Žiline </w:t>
      </w:r>
      <w:r w:rsidRPr="00F6562E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vydáva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</w:t>
      </w:r>
      <w:r w:rsidRPr="00F6562E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na základe Odporúčani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a</w:t>
      </w:r>
      <w:r w:rsidR="00C6784D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od zriaďovateľa </w:t>
      </w:r>
      <w:r w:rsidRPr="00F6562E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vzhľadom na zhoršujúcu sa pandemickú situáciu v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</w:t>
      </w:r>
      <w:r w:rsidRPr="00F6562E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región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e Žilina</w:t>
      </w:r>
      <w:r w:rsidRPr="00F6562E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a odporúčania RÚVZ - zatvorenie škôl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</w:t>
      </w:r>
    </w:p>
    <w:p w:rsidR="00F6562E" w:rsidRPr="00F6562E" w:rsidRDefault="00F6562E" w:rsidP="00AD3EE3">
      <w:pPr>
        <w:pStyle w:val="Nadpis5"/>
        <w:spacing w:before="0" w:line="360" w:lineRule="auto"/>
        <w:jc w:val="center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rozhodnutie.</w:t>
      </w:r>
    </w:p>
    <w:p w:rsidR="00F6562E" w:rsidRDefault="00F6562E" w:rsidP="00AD3EE3">
      <w:pPr>
        <w:pStyle w:val="Nadpis5"/>
        <w:spacing w:before="0" w:line="360" w:lineRule="auto"/>
        <w:rPr>
          <w:rFonts w:ascii="Verdana" w:hAnsi="Verdana"/>
          <w:color w:val="002060"/>
          <w:sz w:val="20"/>
          <w:szCs w:val="20"/>
        </w:rPr>
      </w:pPr>
    </w:p>
    <w:p w:rsidR="00AD3EE3" w:rsidRDefault="00F6562E" w:rsidP="00AD3EE3">
      <w:pPr>
        <w:pStyle w:val="Nadpis5"/>
        <w:spacing w:before="0" w:line="360" w:lineRule="auto"/>
        <w:jc w:val="center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F6562E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V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</w:t>
      </w:r>
      <w:r w:rsidRPr="00F6562E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zmysle uveden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ých</w:t>
      </w:r>
      <w:r w:rsidRPr="00F6562E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pokyn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ov</w:t>
      </w:r>
      <w:r w:rsidRPr="00F6562E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upravujem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</w:t>
      </w:r>
      <w:r w:rsidRPr="00F6562E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prevádzku školy v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 </w:t>
      </w:r>
      <w:r w:rsidRPr="00F6562E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období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</w:t>
      </w:r>
    </w:p>
    <w:p w:rsidR="00AD3EE3" w:rsidRDefault="00F6562E" w:rsidP="00AD3EE3">
      <w:pPr>
        <w:pStyle w:val="Nadpis5"/>
        <w:spacing w:before="0" w:line="360" w:lineRule="auto"/>
        <w:jc w:val="center"/>
        <w:rPr>
          <w:rFonts w:ascii="Arial" w:hAnsi="Arial" w:cs="Arial"/>
          <w:bCs w:val="0"/>
          <w:i w:val="0"/>
          <w:iCs w:val="0"/>
          <w:sz w:val="24"/>
          <w:szCs w:val="24"/>
        </w:rPr>
      </w:pPr>
      <w:r w:rsidRPr="00AD3EE3">
        <w:rPr>
          <w:rFonts w:ascii="Arial" w:hAnsi="Arial" w:cs="Arial"/>
          <w:bCs w:val="0"/>
          <w:i w:val="0"/>
          <w:iCs w:val="0"/>
          <w:sz w:val="24"/>
          <w:szCs w:val="24"/>
        </w:rPr>
        <w:t>od 22.</w:t>
      </w:r>
      <w:r w:rsidR="00C6784D" w:rsidRPr="00AD3EE3">
        <w:rPr>
          <w:rFonts w:ascii="Arial" w:hAnsi="Arial" w:cs="Arial"/>
          <w:bCs w:val="0"/>
          <w:i w:val="0"/>
          <w:iCs w:val="0"/>
          <w:sz w:val="24"/>
          <w:szCs w:val="24"/>
        </w:rPr>
        <w:t xml:space="preserve"> </w:t>
      </w:r>
      <w:r w:rsidRPr="00AD3EE3">
        <w:rPr>
          <w:rFonts w:ascii="Arial" w:hAnsi="Arial" w:cs="Arial"/>
          <w:bCs w:val="0"/>
          <w:i w:val="0"/>
          <w:iCs w:val="0"/>
          <w:sz w:val="24"/>
          <w:szCs w:val="24"/>
        </w:rPr>
        <w:t xml:space="preserve">do </w:t>
      </w:r>
      <w:r w:rsidR="00C6784D" w:rsidRPr="00AD3EE3">
        <w:rPr>
          <w:rFonts w:ascii="Arial" w:hAnsi="Arial" w:cs="Arial"/>
          <w:bCs w:val="0"/>
          <w:i w:val="0"/>
          <w:iCs w:val="0"/>
          <w:sz w:val="24"/>
          <w:szCs w:val="24"/>
        </w:rPr>
        <w:t>31. 03. 2021</w:t>
      </w:r>
    </w:p>
    <w:p w:rsidR="00F6562E" w:rsidRDefault="00F6562E" w:rsidP="00AD3EE3">
      <w:pPr>
        <w:pStyle w:val="Nadpis5"/>
        <w:spacing w:before="0" w:line="360" w:lineRule="auto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F6562E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nasledovne:</w:t>
      </w:r>
    </w:p>
    <w:p w:rsidR="00C6784D" w:rsidRDefault="00F6562E" w:rsidP="00AD3EE3">
      <w:pPr>
        <w:pStyle w:val="Nadpis5"/>
        <w:numPr>
          <w:ilvl w:val="0"/>
          <w:numId w:val="4"/>
        </w:numPr>
        <w:spacing w:before="0" w:line="360" w:lineRule="auto"/>
        <w:ind w:left="567" w:hanging="567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F6562E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Vyučovanie žiakov vo všetkých triedach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</w:t>
      </w:r>
      <w:r w:rsidRPr="00F6562E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sa neprerušuje, ale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</w:t>
      </w:r>
      <w:r w:rsidRPr="00F6562E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prechádza na dištančnú formu podľa 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stáleho </w:t>
      </w:r>
      <w:r w:rsidRPr="00F6562E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rozvrhu hodín.</w:t>
      </w:r>
    </w:p>
    <w:p w:rsidR="00C6784D" w:rsidRDefault="00F6562E" w:rsidP="00AD3EE3">
      <w:pPr>
        <w:pStyle w:val="Nadpis5"/>
        <w:numPr>
          <w:ilvl w:val="0"/>
          <w:numId w:val="4"/>
        </w:numPr>
        <w:spacing w:before="0" w:line="360" w:lineRule="auto"/>
        <w:ind w:left="567" w:hanging="567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F6562E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O začiatku dištančného vzdelávania </w:t>
      </w:r>
      <w:r w:rsidR="00C6784D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pre všetkých žiakov školy </w:t>
      </w:r>
      <w:r w:rsidRPr="00F6562E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rozhodne riaditeľ školy a oznámi to všetkým žiakom, zákonným zástupcom žiakov a pedagogickým zamestnancom školy cez EduPage a prostredníctvom webovej stránky.</w:t>
      </w:r>
    </w:p>
    <w:p w:rsidR="00C6784D" w:rsidRDefault="00F6562E" w:rsidP="00AD3EE3">
      <w:pPr>
        <w:pStyle w:val="Nadpis5"/>
        <w:numPr>
          <w:ilvl w:val="0"/>
          <w:numId w:val="4"/>
        </w:numPr>
        <w:spacing w:before="0" w:line="360" w:lineRule="auto"/>
        <w:ind w:left="567" w:hanging="567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F6562E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Dištan</w:t>
      </w:r>
      <w:r w:rsidR="00C6784D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čná forma vzdelávania prebieha </w:t>
      </w:r>
      <w:r w:rsidRPr="00F6562E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prostredníctvom EduPage</w:t>
      </w:r>
      <w:r w:rsidR="00C6784D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: </w:t>
      </w:r>
      <w:r w:rsidRPr="00F6562E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</w:t>
      </w:r>
    </w:p>
    <w:p w:rsidR="00C6784D" w:rsidRDefault="00C6784D" w:rsidP="00AD3EE3">
      <w:pPr>
        <w:pStyle w:val="Nadpis5"/>
        <w:numPr>
          <w:ilvl w:val="0"/>
          <w:numId w:val="5"/>
        </w:numPr>
        <w:tabs>
          <w:tab w:val="left" w:pos="993"/>
        </w:tabs>
        <w:spacing w:before="0" w:line="360" w:lineRule="auto"/>
        <w:ind w:left="0" w:firstLine="567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zasielaním </w:t>
      </w:r>
      <w:r w:rsidR="00F6562E" w:rsidRPr="00F6562E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študijný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ch </w:t>
      </w:r>
      <w:r w:rsidR="00F6562E" w:rsidRPr="00F6562E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materiá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lov</w:t>
      </w:r>
      <w:r w:rsidR="00F6562E" w:rsidRPr="00F6562E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, pracovn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ých </w:t>
      </w:r>
      <w:r w:rsidR="00F6562E" w:rsidRPr="00F6562E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list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ov</w:t>
      </w:r>
      <w:r w:rsidR="00F6562E" w:rsidRPr="00F6562E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, zadávan</w:t>
      </w:r>
      <w:r w:rsidR="005E504B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ím</w:t>
      </w:r>
      <w:r w:rsidR="00F6562E" w:rsidRPr="00F6562E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úloh</w:t>
      </w:r>
    </w:p>
    <w:p w:rsidR="00C6784D" w:rsidRPr="00C6784D" w:rsidRDefault="00C6784D" w:rsidP="00AD3EE3">
      <w:pPr>
        <w:pStyle w:val="Nadpis5"/>
        <w:numPr>
          <w:ilvl w:val="0"/>
          <w:numId w:val="5"/>
        </w:numPr>
        <w:tabs>
          <w:tab w:val="left" w:pos="993"/>
        </w:tabs>
        <w:spacing w:before="0" w:line="360" w:lineRule="auto"/>
        <w:ind w:left="0" w:firstLine="567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ako </w:t>
      </w:r>
      <w:r w:rsidRPr="00C6784D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online vyučovanie</w:t>
      </w:r>
    </w:p>
    <w:p w:rsidR="00C6784D" w:rsidRDefault="00F6562E" w:rsidP="00AD3EE3">
      <w:pPr>
        <w:pStyle w:val="Nadpis5"/>
        <w:numPr>
          <w:ilvl w:val="0"/>
          <w:numId w:val="4"/>
        </w:numPr>
        <w:spacing w:before="0" w:line="360" w:lineRule="auto"/>
        <w:ind w:left="567" w:hanging="567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F6562E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Triedni učitelia monitorujú a</w:t>
      </w:r>
      <w:r w:rsidR="00AD3EE3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konzultujú priebežne so žiakmi,</w:t>
      </w:r>
      <w:r w:rsidR="00C6784D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</w:t>
      </w:r>
      <w:r w:rsidRPr="00F6562E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zákonnými zástupcami žiakov </w:t>
      </w:r>
      <w:r w:rsidR="00AD3EE3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a vyučujúcimi </w:t>
      </w:r>
      <w:r w:rsidRPr="00F6562E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priebeh dištančného vzdelávania žiakov. </w:t>
      </w:r>
    </w:p>
    <w:p w:rsidR="00F6562E" w:rsidRPr="00AD3EE3" w:rsidRDefault="00F6562E" w:rsidP="00AA4C87">
      <w:pPr>
        <w:pStyle w:val="Nadpis5"/>
        <w:numPr>
          <w:ilvl w:val="0"/>
          <w:numId w:val="4"/>
        </w:numPr>
        <w:spacing w:before="0" w:line="360" w:lineRule="auto"/>
        <w:ind w:left="567" w:hanging="567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AD3EE3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Triedni učitelia realizujú triednické hodiny online minimálne raz za dva týždne. </w:t>
      </w:r>
      <w:r w:rsidR="00AD3EE3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br/>
      </w:r>
      <w:r w:rsidRPr="00AD3EE3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V</w:t>
      </w:r>
      <w:r w:rsidR="00C6784D" w:rsidRPr="00AD3EE3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</w:t>
      </w:r>
      <w:r w:rsidRPr="00AD3EE3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prípade potreby realizujú touto formou aj triedne rodičovské združenia.</w:t>
      </w:r>
    </w:p>
    <w:p w:rsidR="005E504B" w:rsidRPr="005E504B" w:rsidRDefault="005E504B" w:rsidP="00AD3EE3">
      <w:pPr>
        <w:pStyle w:val="Nadpis5"/>
        <w:numPr>
          <w:ilvl w:val="0"/>
          <w:numId w:val="4"/>
        </w:numPr>
        <w:spacing w:before="0" w:line="360" w:lineRule="auto"/>
        <w:ind w:left="567" w:hanging="567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5E504B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Závažné problémy počas dištančného vzdelávania je potrebné riešiť s vedením školy. </w:t>
      </w:r>
    </w:p>
    <w:p w:rsidR="005E504B" w:rsidRDefault="005E504B" w:rsidP="00AD3EE3">
      <w:pPr>
        <w:rPr>
          <w:lang w:val="sk-SK"/>
        </w:rPr>
      </w:pPr>
    </w:p>
    <w:p w:rsidR="005E504B" w:rsidRDefault="005E504B" w:rsidP="005E504B">
      <w:pPr>
        <w:rPr>
          <w:lang w:val="sk-SK"/>
        </w:rPr>
      </w:pPr>
    </w:p>
    <w:p w:rsidR="003A1B4F" w:rsidRDefault="005E504B" w:rsidP="005E504B">
      <w:pPr>
        <w:jc w:val="both"/>
        <w:rPr>
          <w:rFonts w:ascii="Arial" w:hAnsi="Arial" w:cs="Arial"/>
          <w:sz w:val="24"/>
          <w:szCs w:val="24"/>
        </w:rPr>
      </w:pPr>
      <w:r w:rsidRPr="00D8268C">
        <w:rPr>
          <w:rFonts w:ascii="Arial" w:hAnsi="Arial" w:cs="Arial"/>
          <w:sz w:val="24"/>
          <w:szCs w:val="24"/>
        </w:rPr>
        <w:t xml:space="preserve">Žilina, </w:t>
      </w:r>
      <w:r>
        <w:rPr>
          <w:rFonts w:ascii="Arial" w:hAnsi="Arial" w:cs="Arial"/>
          <w:sz w:val="24"/>
          <w:szCs w:val="24"/>
        </w:rPr>
        <w:t>18. 03. 2021</w:t>
      </w:r>
      <w:r w:rsidRPr="00D8268C">
        <w:rPr>
          <w:rFonts w:ascii="Arial" w:hAnsi="Arial" w:cs="Arial"/>
          <w:sz w:val="24"/>
          <w:szCs w:val="24"/>
        </w:rPr>
        <w:t xml:space="preserve">                                       </w:t>
      </w:r>
      <w:r w:rsidR="003A1B4F">
        <w:rPr>
          <w:rFonts w:ascii="Arial" w:hAnsi="Arial" w:cs="Arial"/>
          <w:sz w:val="24"/>
          <w:szCs w:val="24"/>
        </w:rPr>
        <w:tab/>
      </w:r>
      <w:r w:rsidR="003A1B4F">
        <w:rPr>
          <w:rFonts w:ascii="Arial" w:hAnsi="Arial" w:cs="Arial"/>
          <w:sz w:val="24"/>
          <w:szCs w:val="24"/>
        </w:rPr>
        <w:tab/>
      </w:r>
      <w:r w:rsidRPr="00D8268C">
        <w:rPr>
          <w:rFonts w:ascii="Arial" w:hAnsi="Arial" w:cs="Arial"/>
          <w:sz w:val="24"/>
          <w:szCs w:val="24"/>
        </w:rPr>
        <w:t xml:space="preserve"> Ing. Ľubomír Schvarc</w:t>
      </w:r>
    </w:p>
    <w:p w:rsidR="00D138FC" w:rsidRPr="005E504B" w:rsidRDefault="005E504B" w:rsidP="003A1B4F">
      <w:pPr>
        <w:ind w:left="5664" w:firstLine="708"/>
        <w:jc w:val="both"/>
        <w:rPr>
          <w:rFonts w:ascii="Arial" w:hAnsi="Arial" w:cs="Arial"/>
          <w:sz w:val="24"/>
          <w:szCs w:val="24"/>
        </w:rPr>
      </w:pPr>
      <w:r w:rsidRPr="003A1B4F">
        <w:rPr>
          <w:rFonts w:ascii="Arial" w:hAnsi="Arial" w:cs="Arial"/>
          <w:sz w:val="24"/>
          <w:szCs w:val="24"/>
          <w:lang w:val="sk-SK"/>
        </w:rPr>
        <w:t>riaditeľ</w:t>
      </w:r>
      <w:r w:rsidRPr="00D8268C">
        <w:rPr>
          <w:rFonts w:ascii="Arial" w:hAnsi="Arial" w:cs="Arial"/>
          <w:sz w:val="24"/>
          <w:szCs w:val="24"/>
        </w:rPr>
        <w:t xml:space="preserve"> školy</w:t>
      </w:r>
    </w:p>
    <w:p w:rsidR="003A1B4F" w:rsidRPr="005E504B" w:rsidRDefault="003A1B4F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A1B4F" w:rsidRPr="005E504B" w:rsidSect="003A1B4F">
      <w:pgSz w:w="11906" w:h="16838"/>
      <w:pgMar w:top="426" w:right="90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14B89"/>
    <w:multiLevelType w:val="hybridMultilevel"/>
    <w:tmpl w:val="0B2E1D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41A9E"/>
    <w:multiLevelType w:val="hybridMultilevel"/>
    <w:tmpl w:val="B394A7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102EA"/>
    <w:multiLevelType w:val="hybridMultilevel"/>
    <w:tmpl w:val="1808475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1514E"/>
    <w:multiLevelType w:val="hybridMultilevel"/>
    <w:tmpl w:val="52305B88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6A4F86"/>
    <w:multiLevelType w:val="hybridMultilevel"/>
    <w:tmpl w:val="2C3AFCC2"/>
    <w:lvl w:ilvl="0" w:tplc="041B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6C530640"/>
    <w:multiLevelType w:val="hybridMultilevel"/>
    <w:tmpl w:val="4A841B46"/>
    <w:lvl w:ilvl="0" w:tplc="A2BCA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FC"/>
    <w:rsid w:val="0006726B"/>
    <w:rsid w:val="00143DDC"/>
    <w:rsid w:val="00192A0D"/>
    <w:rsid w:val="002E03F9"/>
    <w:rsid w:val="003A1B4F"/>
    <w:rsid w:val="003A766D"/>
    <w:rsid w:val="00464020"/>
    <w:rsid w:val="0049476F"/>
    <w:rsid w:val="005E504B"/>
    <w:rsid w:val="00740B74"/>
    <w:rsid w:val="00783A84"/>
    <w:rsid w:val="00886CC3"/>
    <w:rsid w:val="008D7DE3"/>
    <w:rsid w:val="00A370EB"/>
    <w:rsid w:val="00AD3EE3"/>
    <w:rsid w:val="00C6784D"/>
    <w:rsid w:val="00D138FC"/>
    <w:rsid w:val="00D4547A"/>
    <w:rsid w:val="00E5306E"/>
    <w:rsid w:val="00F6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499EA"/>
  <w15:docId w15:val="{DB8A6EF6-D449-4FCC-82CA-86F69E7A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13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adpis5">
    <w:name w:val="heading 5"/>
    <w:basedOn w:val="Normlny"/>
    <w:next w:val="Normlny"/>
    <w:link w:val="Nadpis5Char"/>
    <w:unhideWhenUsed/>
    <w:qFormat/>
    <w:rsid w:val="00F6562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D138FC"/>
    <w:pPr>
      <w:tabs>
        <w:tab w:val="center" w:pos="4536"/>
        <w:tab w:val="right" w:pos="9072"/>
      </w:tabs>
    </w:pPr>
    <w:rPr>
      <w:sz w:val="24"/>
      <w:lang w:val="sk-SK" w:eastAsia="sk-SK"/>
    </w:rPr>
  </w:style>
  <w:style w:type="character" w:customStyle="1" w:styleId="HlavikaChar">
    <w:name w:val="Hlavička Char"/>
    <w:basedOn w:val="Predvolenpsmoodseku"/>
    <w:link w:val="Hlavika"/>
    <w:rsid w:val="00D138F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zov">
    <w:name w:val="Title"/>
    <w:basedOn w:val="Normlny"/>
    <w:link w:val="NzovChar"/>
    <w:qFormat/>
    <w:rsid w:val="00D138FC"/>
    <w:pPr>
      <w:jc w:val="center"/>
    </w:pPr>
    <w:rPr>
      <w:b/>
      <w:sz w:val="40"/>
      <w:lang w:val="sk-SK"/>
    </w:rPr>
  </w:style>
  <w:style w:type="character" w:customStyle="1" w:styleId="NzovChar">
    <w:name w:val="Názov Char"/>
    <w:basedOn w:val="Predvolenpsmoodseku"/>
    <w:link w:val="Nzov"/>
    <w:rsid w:val="00D138FC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138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38FC"/>
    <w:rPr>
      <w:rFonts w:ascii="Tahoma" w:eastAsia="Times New Roman" w:hAnsi="Tahoma" w:cs="Tahoma"/>
      <w:sz w:val="16"/>
      <w:szCs w:val="16"/>
      <w:lang w:val="cs-CZ" w:eastAsia="cs-CZ"/>
    </w:rPr>
  </w:style>
  <w:style w:type="paragraph" w:styleId="Odsekzoznamu">
    <w:name w:val="List Paragraph"/>
    <w:basedOn w:val="Normlny"/>
    <w:uiPriority w:val="34"/>
    <w:qFormat/>
    <w:rsid w:val="00A370EB"/>
    <w:pPr>
      <w:ind w:left="720"/>
      <w:contextualSpacing/>
    </w:pPr>
  </w:style>
  <w:style w:type="character" w:styleId="Zvraznenie">
    <w:name w:val="Emphasis"/>
    <w:basedOn w:val="Predvolenpsmoodseku"/>
    <w:qFormat/>
    <w:rsid w:val="003A766D"/>
    <w:rPr>
      <w:i/>
      <w:iCs/>
    </w:rPr>
  </w:style>
  <w:style w:type="character" w:customStyle="1" w:styleId="Nadpis5Char">
    <w:name w:val="Nadpis 5 Char"/>
    <w:basedOn w:val="Predvolenpsmoodseku"/>
    <w:link w:val="Nadpis5"/>
    <w:rsid w:val="00F6562E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15401-8842-45DD-859A-CEC7B948E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Ľubomíra Štyriaková</cp:lastModifiedBy>
  <cp:revision>3</cp:revision>
  <cp:lastPrinted>2021-03-18T13:28:00Z</cp:lastPrinted>
  <dcterms:created xsi:type="dcterms:W3CDTF">2021-03-18T12:42:00Z</dcterms:created>
  <dcterms:modified xsi:type="dcterms:W3CDTF">2021-03-18T13:31:00Z</dcterms:modified>
</cp:coreProperties>
</file>